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</w:pPr>
      <w:r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</w:rPr>
        <w:t>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商洛</w:t>
      </w:r>
      <w:r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  <w:t>市消防救援支队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</w:pPr>
      <w:r>
        <w:rPr>
          <w:rFonts w:ascii="方正小标宋_GBK" w:hAnsi="方正小标宋_GBK" w:eastAsia="方正小标宋_GBK" w:cs="方正小标宋_GBK"/>
          <w:sz w:val="44"/>
          <w:szCs w:val="44"/>
          <w:shd w:val="clear" w:color="auto" w:fill="FFFFFF"/>
        </w:rPr>
        <w:t>政府专职消防员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招录岗位一览表（共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val="en-US" w:eastAsia="zh-CN"/>
        </w:rPr>
        <w:t>124名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shd w:val="clear" w:color="auto" w:fill="FFFFFF"/>
          <w:lang w:eastAsia="zh-CN"/>
        </w:rPr>
        <w:t>）</w:t>
      </w:r>
    </w:p>
    <w:tbl>
      <w:tblPr>
        <w:tblStyle w:val="3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6"/>
        <w:gridCol w:w="2921"/>
        <w:gridCol w:w="2185"/>
        <w:gridCol w:w="1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446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报考县区单位</w:t>
            </w:r>
          </w:p>
        </w:tc>
        <w:tc>
          <w:tcPr>
            <w:tcW w:w="2921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报考岗位</w:t>
            </w:r>
          </w:p>
        </w:tc>
        <w:tc>
          <w:tcPr>
            <w:tcW w:w="2185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招录名额</w:t>
            </w:r>
          </w:p>
        </w:tc>
        <w:tc>
          <w:tcPr>
            <w:tcW w:w="1307" w:type="dxa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商州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区消防救援大队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政府专职消防队员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驾驶员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洛南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县消防救援大队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政府专职消防队员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驾驶员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消防文员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丹凤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县消防救援大队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政府专职消防队员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驾驶员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消防文员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商南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县消防救援大队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政府专职消防队员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驾驶员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消防文员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山阳县消防救援大队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政府专职消防队员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驾驶员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消防文员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镇安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县消防救援大队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政府专职消防队员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驾驶员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消防文员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柞水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县消防救援大队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政府专职消防队员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高新区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消防救援大队</w:t>
            </w: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政府专职消防队员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驾驶员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46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消防文员</w:t>
            </w:r>
          </w:p>
        </w:tc>
        <w:tc>
          <w:tcPr>
            <w:tcW w:w="21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default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0"/>
                <w:szCs w:val="30"/>
                <w:shd w:val="clear" w:color="auto" w:fill="FFFFFF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30"/>
          <w:szCs w:val="30"/>
          <w:shd w:val="clear" w:color="auto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1NGRmNGJmODc1NGRkNDlkODE2YjExNDFjZWJkMDQifQ=="/>
  </w:docVars>
  <w:rsids>
    <w:rsidRoot w:val="790E650B"/>
    <w:rsid w:val="00B63B24"/>
    <w:rsid w:val="15F77DE3"/>
    <w:rsid w:val="223F651D"/>
    <w:rsid w:val="2A411FCD"/>
    <w:rsid w:val="32F830F3"/>
    <w:rsid w:val="36EC7B79"/>
    <w:rsid w:val="790E650B"/>
    <w:rsid w:val="79D9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271</Characters>
  <Lines>0</Lines>
  <Paragraphs>0</Paragraphs>
  <TotalTime>50</TotalTime>
  <ScaleCrop>false</ScaleCrop>
  <LinksUpToDate>false</LinksUpToDate>
  <CharactersWithSpaces>271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2024-04-09T02:42:00Z</dcterms:created>
  <dc:creator>Administrator</dc:creator>
  <cp:lastModifiedBy>Administrator</cp:lastModifiedBy>
  <cp:lastPrinted>2024-06-06T09:04:00Z</cp:lastPrinted>
  <dcterms:modified xsi:type="dcterms:W3CDTF">2024-06-06T09:36:34Z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9471E61065AF47A38E9807F3F33BE02B_13</vt:lpwstr>
  </property>
</Properties>
</file>